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8C7BB0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8C7BB0"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8.25pt;height:131.25pt" adj="2158" fillcolor="#520402" strokecolor="black [3213]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ладикавказ "/>
          </v:shape>
        </w:pict>
      </w: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8C7BB0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8C7BB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41.25pt" fillcolor="#c00000" strokecolor="#33c" strokeweight="1pt">
            <v:fill opacity=".5"/>
            <v:shadow on="t" color="#99f" offset="3pt"/>
            <v:textpath style="font-family:&quot;Arial Black&quot;;v-text-kern:t" trim="t" fitpath="t" string="– город интернациональный"/>
          </v:shape>
        </w:pict>
      </w: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547E5E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547E5E">
        <w:rPr>
          <w:rFonts w:ascii="Arial" w:eastAsia="Times New Roman" w:hAnsi="Arial" w:cs="Arial"/>
          <w:b/>
          <w:bCs/>
          <w:noProof/>
          <w:color w:val="333333"/>
          <w:kern w:val="36"/>
          <w:sz w:val="30"/>
          <w:szCs w:val="30"/>
        </w:rPr>
        <w:drawing>
          <wp:inline distT="0" distB="0" distL="0" distR="0">
            <wp:extent cx="2676524" cy="2952750"/>
            <wp:effectExtent l="228600" t="190500" r="219076" b="171450"/>
            <wp:docPr id="3" name="Рисунок 1" descr="Фатима - символ Владикавк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Фатима - символ Владикавказа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269" cy="2952469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05092F" w:rsidRDefault="0005092F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009FA" w:rsidRPr="00547E5E" w:rsidRDefault="00547E5E" w:rsidP="00547E5E">
      <w:pPr>
        <w:spacing w:after="0" w:line="240" w:lineRule="auto"/>
        <w:ind w:firstLine="496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Подготовила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:</w:t>
      </w:r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 xml:space="preserve"> учитель </w:t>
      </w:r>
    </w:p>
    <w:p w:rsidR="00547E5E" w:rsidRPr="00547E5E" w:rsidRDefault="00547E5E" w:rsidP="00547E5E">
      <w:pPr>
        <w:spacing w:after="0" w:line="240" w:lineRule="auto"/>
        <w:ind w:firstLine="496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 xml:space="preserve">осетинского языка и </w:t>
      </w:r>
      <w:proofErr w:type="spellStart"/>
      <w:proofErr w:type="gramStart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лит-ры</w:t>
      </w:r>
      <w:proofErr w:type="spellEnd"/>
      <w:proofErr w:type="gramEnd"/>
    </w:p>
    <w:p w:rsidR="00547E5E" w:rsidRPr="00547E5E" w:rsidRDefault="00547E5E" w:rsidP="00547E5E">
      <w:pPr>
        <w:spacing w:after="0" w:line="240" w:lineRule="auto"/>
        <w:ind w:firstLine="496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  <w:proofErr w:type="spellStart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Кокаева</w:t>
      </w:r>
      <w:proofErr w:type="spellEnd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Хатуна</w:t>
      </w:r>
      <w:proofErr w:type="spellEnd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 w:rsidRPr="00547E5E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  <w:t>Зауровна</w:t>
      </w:r>
      <w:proofErr w:type="spellEnd"/>
    </w:p>
    <w:p w:rsidR="00E009FA" w:rsidRPr="00547E5E" w:rsidRDefault="00E009FA" w:rsidP="00547E5E">
      <w:pPr>
        <w:spacing w:after="0" w:line="240" w:lineRule="auto"/>
        <w:ind w:firstLine="496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</w:rPr>
      </w:pPr>
    </w:p>
    <w:p w:rsidR="00E009FA" w:rsidRDefault="00E009FA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05092F" w:rsidRDefault="0005092F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686A01" w:rsidRDefault="00686A01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686A0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Северная Осетия — многонациональная республика</w:t>
      </w:r>
    </w:p>
    <w:p w:rsidR="00EF02FB" w:rsidRDefault="00EF02FB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F02FB" w:rsidRDefault="00EF02FB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F02FB" w:rsidRPr="00686A01" w:rsidRDefault="00EF02FB" w:rsidP="00686A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</w:p>
    <w:p w:rsidR="00EF02FB" w:rsidRDefault="00262A2D" w:rsidP="00EF02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Северо-Осетинская республика стала родиной для людей разных национальностей. С давних пор в Осетии живут представители многих народов— </w:t>
      </w:r>
      <w:proofErr w:type="gram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gram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сские и украинцы, армяне и грузины, азербайджанцы и греки, евреи и татары, немцы и поляки. Осетия всегда славилась своим гостеприимством и большим уважением ко всем народам, религиям и языкам. </w:t>
      </w:r>
    </w:p>
    <w:p w:rsidR="00262A2D" w:rsidRDefault="00EF02FB" w:rsidP="00EF02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Люба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 делается сильнее и счастл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ивее, если в ней дружно живут две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народов.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16 века на Северном Кавказе живут казаки. Казаки - это особая часть русского народа. Казаки происходят от людей, которые не хотели подчиняться государству и помещикам. Чтобы сохранить свободу, они уходили на дальние границы Русского государства. Жили казаки в хорошо укрепленных селениях—станицах. Суровая жизнь в постоянной опасности воспитала мужественный характер </w:t>
      </w:r>
      <w:proofErr w:type="gram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казака—бесстрашного</w:t>
      </w:r>
      <w:proofErr w:type="gram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воина и трудолюбивого земледельца. Со временем казачьи станицы подчинились правительству. А государство признало свободу и привилегии казаков. Казачьи полки прославились в походах и сражениях русской армии. Казаки навсегда сохранили обычаи предков. По-прежнему они сами выбирали себе атаманов. Атаман и на войне, и в мирной жизни был командиром, глав избравших его казаков.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Казаки» жившие по берегам Терека и его притоков, назывались терскими. Среди терских казаков есть и осетины. Они живут в двух станицах недалеко от города Моздока. Осетинские казачьи станицы называются </w:t>
      </w:r>
      <w:proofErr w:type="spell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Черноярская</w:t>
      </w:r>
      <w:proofErr w:type="spell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Ново-Осетинская</w:t>
      </w:r>
      <w:proofErr w:type="gram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казаков стояла в гражданской войне на стороне белых. Победившая Советская власть жестоко наказала казаков. На Северном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Кавказе многие станицы были уничтожены. Но в Осетии этого не произошло. На съезде народов Терека осетинская делегация заявила, что Осетия не позволит обижать своих казаков. Так и остались стоять среди осетинских селений русские станицы </w:t>
      </w:r>
      <w:proofErr w:type="spell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Ардонская</w:t>
      </w:r>
      <w:proofErr w:type="spell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Архонская, Змейская и Николаевская. Еще в древности установились торговые, культурные и родственные связи между Аланией и Арменией. Эти добрые отношения не прерывались и позже. Армянские купцы привозили в Осетию свои товары—на продажу и для обмена. В те времена было опасно ездить по незнакомой стране. Бывалые купцы имели в каждом осетинском обществе друзей и защитников. </w:t>
      </w:r>
    </w:p>
    <w:p w:rsidR="00686A01" w:rsidRDefault="00262A2D" w:rsidP="00EF02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19 века армянские ремесленники и торговцы стали поселяться во Владикавказе. Число осетинских армян быстро выросло в годы первой мировой войны. Эта жестокая и несправедливая война шла с 1914 до 1918 года. В Турции, которая воевала с Россией, началось истребление армянского населения. Спасаясь от гибели, турецкие армяне искали приюта в разных странах. Многие из них нашли вторую родину в Осетии.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Две с половиной тысячи лет насчитывает история дружеских связей осетинского и греческого народов. В осетинских легендах говорится, что когда-то греки вместе с осетинами жили в горном </w:t>
      </w:r>
      <w:proofErr w:type="spell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Туальском</w:t>
      </w:r>
      <w:proofErr w:type="spell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обществе. И некоторые осетинские фамилии имеют греческое происхождение. В первой половине XIX века в Осетии вновь появилось греческое население. Своих земляков привез сюда известный греческий промышленник Спиридон </w:t>
      </w:r>
      <w:proofErr w:type="spell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Чекалов</w:t>
      </w:r>
      <w:proofErr w:type="spell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были строители и мастеровые. Они добывали руду в Садоне, прокладывали дороги, строили дома и мосты. В годы первой мировой войны в Осетию стали перебираться турецкие греки. Во Владикавказе работала греческая школа, давал спектакли греческий театр.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второй половине 19 века в Осетии появились два немецких селения. Одно из них называлось Михайловское, а другое—</w:t>
      </w:r>
      <w:proofErr w:type="spellStart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Эммаус</w:t>
      </w:r>
      <w:proofErr w:type="spellEnd"/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Немцы переезжали в Россию и на Кавказ по приглашению правительства. Германия славилась образцовым хозяйством своих крестьян. Переселяя немцев в Россию, царь надеялся использовать их опыт. Трудолюбивые и аккуратные немецкие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крестьяне быстро освоились в Осетии. Они завоевали уважение умением трудиться и добрым характером.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86A01" w:rsidRPr="00686A0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интересных событий в истории Осетии связано с людьми разных национальностей. Не все поместилось в этом коротком рассказе. История Северной Осетии доказывает, что жить дружной семьей совсем не трудно. Надо только любить нашу общую родину и помнить, что все люди — братья.</w:t>
      </w:r>
    </w:p>
    <w:p w:rsidR="00262A2D" w:rsidRDefault="00262A2D" w:rsidP="00EF02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A2D" w:rsidRDefault="00EF02FB" w:rsidP="00EF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262A2D" w:rsidRPr="00262A2D">
        <w:rPr>
          <w:rFonts w:ascii="Times New Roman" w:hAnsi="Times New Roman" w:cs="Times New Roman"/>
          <w:sz w:val="28"/>
          <w:szCs w:val="28"/>
        </w:rPr>
        <w:t>сетия! Звучит, как волшебное слово. Где бы мы ни были, куда бы ни забросила судьба, Осетия всегда будет жить в наших сердцах. Где нас примут так, как на Родине, сам воздух которой вселяет оптимизм и надежду. Кто оградит нас от невзгод, если не она? Нежная, заботливая, кроткая, как мать, мы любим её именно такую. Наверное, потому что ценим её великое прошлое и верим в будущее. Она – наш помощник на пути в жизнь. Осетия дала нам семью, друзей, родственников, дом, в котором живём, воздух, вдыхаемый полной грудью. Эта наша защита и поддержка, помогающая справиться с трудностями и грустью, утешающая, заботящаяся. Она дорога нам!!!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Горы, горы, горы…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 xml:space="preserve">Спуски и подъёмы, туннели и бесконечные повороты. </w:t>
      </w:r>
    </w:p>
    <w:p w:rsidR="00262A2D" w:rsidRPr="00262A2D" w:rsidRDefault="00262A2D" w:rsidP="00EF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Где – то внизу, далеко в пропасти, величественно несёт свои воды бурная река. Как прекрасна природа нашей республики!</w:t>
      </w:r>
    </w:p>
    <w:p w:rsidR="00262A2D" w:rsidRPr="00262A2D" w:rsidRDefault="00262A2D" w:rsidP="00EF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Владикавказ – любимый город!</w:t>
      </w:r>
      <w:r w:rsidRPr="0026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Дорогой город мой, здравствуй!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Молодой, хоть седой, здравствуй!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Пусть тебе много лет, здравствуй!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Город славных побед, здравствуй!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lastRenderedPageBreak/>
        <w:t>Город ровных аллей и чугунных оград,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Серебра тополей, кружевных эстакад.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Город счастья, любви, добрых дел мастеров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Про него с давних пор много сказано слов.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Самых мудрых и тёплых хороших речей</w:t>
      </w:r>
    </w:p>
    <w:p w:rsidR="00262A2D" w:rsidRPr="00262A2D" w:rsidRDefault="00262A2D" w:rsidP="00262A2D">
      <w:pPr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>Ведь живёт город наш ради счастья детей!</w:t>
      </w:r>
    </w:p>
    <w:p w:rsidR="00262A2D" w:rsidRPr="00EF02FB" w:rsidRDefault="00262A2D" w:rsidP="00262A2D">
      <w:pPr>
        <w:jc w:val="both"/>
        <w:rPr>
          <w:rFonts w:ascii="Times New Roman" w:hAnsi="Times New Roman" w:cs="Times New Roman"/>
          <w:sz w:val="40"/>
          <w:szCs w:val="40"/>
        </w:rPr>
      </w:pPr>
      <w:r w:rsidRPr="00EF02FB">
        <w:rPr>
          <w:rFonts w:ascii="Times New Roman" w:hAnsi="Times New Roman" w:cs="Times New Roman"/>
          <w:sz w:val="40"/>
          <w:szCs w:val="40"/>
        </w:rPr>
        <w:t xml:space="preserve">Мы все  такие разные, но все - </w:t>
      </w:r>
      <w:proofErr w:type="spellStart"/>
      <w:r w:rsidRPr="00EF02FB">
        <w:rPr>
          <w:rFonts w:ascii="Times New Roman" w:hAnsi="Times New Roman" w:cs="Times New Roman"/>
          <w:sz w:val="40"/>
          <w:szCs w:val="40"/>
        </w:rPr>
        <w:t>владикавказцы</w:t>
      </w:r>
      <w:proofErr w:type="spellEnd"/>
      <w:r w:rsidRPr="00EF02F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62A2D" w:rsidRPr="00262A2D" w:rsidRDefault="00262A2D" w:rsidP="00EF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2D">
        <w:rPr>
          <w:rFonts w:ascii="Times New Roman" w:hAnsi="Times New Roman" w:cs="Times New Roman"/>
          <w:sz w:val="28"/>
          <w:szCs w:val="28"/>
        </w:rPr>
        <w:t xml:space="preserve">И не важно, кто ты: осетин или русский, казак или украинец, армянин или грузин, татарин или грек, наш город принимает всех на равных. </w:t>
      </w:r>
    </w:p>
    <w:p w:rsidR="00686A01" w:rsidRDefault="00EF02FB" w:rsidP="00EF0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FB">
        <w:rPr>
          <w:rFonts w:ascii="Times New Roman" w:hAnsi="Times New Roman" w:cs="Times New Roman"/>
          <w:sz w:val="28"/>
          <w:szCs w:val="28"/>
        </w:rPr>
        <w:t>В минуты веселья перекликаются осетинская гармошка и армянская зурна. Кабардинская лезгинка сменяется русским переплясом или задорным хором  казаков. А в тяжёлые времена, в суровый час испытаний мы всегда вместе. Для всех нас Владикавказ – это родина, отчий дом большой многонациональной гостеприимной семьи.</w:t>
      </w:r>
    </w:p>
    <w:p w:rsidR="00EF02FB" w:rsidRPr="00EF02FB" w:rsidRDefault="00EF02FB" w:rsidP="00EF02FB">
      <w:pPr>
        <w:jc w:val="both"/>
        <w:rPr>
          <w:rFonts w:ascii="Times New Roman" w:hAnsi="Times New Roman" w:cs="Times New Roman"/>
          <w:sz w:val="28"/>
          <w:szCs w:val="28"/>
        </w:rPr>
      </w:pPr>
      <w:r w:rsidRPr="00EF0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Любимый Владикавказ! Любимый потому, что считаем его своим домом, своей крепостью, своим убежищем.</w:t>
      </w:r>
    </w:p>
    <w:p w:rsidR="00EF02FB" w:rsidRPr="00EF02FB" w:rsidRDefault="00EF02FB" w:rsidP="00EF02FB">
      <w:pPr>
        <w:jc w:val="both"/>
        <w:rPr>
          <w:rFonts w:ascii="Times New Roman" w:hAnsi="Times New Roman" w:cs="Times New Roman"/>
          <w:sz w:val="28"/>
          <w:szCs w:val="28"/>
        </w:rPr>
      </w:pPr>
      <w:r w:rsidRPr="00EF0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Любимый потому, что именно на этой земле мы сделали  первые шаги!</w:t>
      </w:r>
    </w:p>
    <w:p w:rsidR="00EF02FB" w:rsidRDefault="00EF02FB" w:rsidP="00C05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2FB" w:rsidSect="00E009FA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E50"/>
    <w:rsid w:val="0005092F"/>
    <w:rsid w:val="00262A2D"/>
    <w:rsid w:val="00547E5E"/>
    <w:rsid w:val="00686A01"/>
    <w:rsid w:val="006C0F13"/>
    <w:rsid w:val="008C7BB0"/>
    <w:rsid w:val="00C05E50"/>
    <w:rsid w:val="00E009FA"/>
    <w:rsid w:val="00E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3"/>
  </w:style>
  <w:style w:type="paragraph" w:styleId="1">
    <w:name w:val="heading 1"/>
    <w:basedOn w:val="a"/>
    <w:link w:val="10"/>
    <w:uiPriority w:val="9"/>
    <w:qFormat/>
    <w:rsid w:val="0068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E50"/>
  </w:style>
  <w:style w:type="character" w:styleId="a3">
    <w:name w:val="Hyperlink"/>
    <w:basedOn w:val="a0"/>
    <w:uiPriority w:val="99"/>
    <w:semiHidden/>
    <w:unhideWhenUsed/>
    <w:rsid w:val="00C05E50"/>
    <w:rPr>
      <w:color w:val="0000FF"/>
      <w:u w:val="single"/>
    </w:rPr>
  </w:style>
  <w:style w:type="paragraph" w:customStyle="1" w:styleId="a-txt">
    <w:name w:val="a-txt"/>
    <w:basedOn w:val="a"/>
    <w:rsid w:val="00C0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Школа1</cp:lastModifiedBy>
  <cp:revision>6</cp:revision>
  <dcterms:created xsi:type="dcterms:W3CDTF">2016-10-12T14:58:00Z</dcterms:created>
  <dcterms:modified xsi:type="dcterms:W3CDTF">2016-10-14T09:31:00Z</dcterms:modified>
</cp:coreProperties>
</file>